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DC" w:rsidRPr="002176DC" w:rsidRDefault="002176DC" w:rsidP="002176DC">
      <w:pPr>
        <w:jc w:val="center"/>
        <w:rPr>
          <w:rStyle w:val="Siln"/>
          <w:color w:val="000000"/>
          <w:bdr w:val="none" w:sz="0" w:space="0" w:color="auto" w:frame="1"/>
          <w:shd w:val="clear" w:color="auto" w:fill="FFFFFF"/>
          <w:lang w:val="en-GB"/>
        </w:rPr>
      </w:pPr>
      <w:r w:rsidRPr="002176DC">
        <w:rPr>
          <w:rStyle w:val="Siln"/>
          <w:color w:val="000000"/>
          <w:bdr w:val="none" w:sz="0" w:space="0" w:color="auto" w:frame="1"/>
          <w:shd w:val="clear" w:color="auto" w:fill="FFFFFF"/>
          <w:lang w:val="en-GB"/>
        </w:rPr>
        <w:t>European Studies – The Review of European Law, Economics and Politics</w:t>
      </w:r>
    </w:p>
    <w:p w:rsidR="002176DC" w:rsidRPr="002176DC" w:rsidRDefault="002176DC" w:rsidP="002176DC">
      <w:pPr>
        <w:tabs>
          <w:tab w:val="left" w:pos="7613"/>
        </w:tabs>
        <w:jc w:val="center"/>
        <w:rPr>
          <w:lang w:val="en-GB"/>
        </w:rPr>
      </w:pPr>
    </w:p>
    <w:p w:rsidR="002176DC" w:rsidRPr="002176DC" w:rsidRDefault="002176DC" w:rsidP="002176DC">
      <w:pPr>
        <w:tabs>
          <w:tab w:val="left" w:pos="7613"/>
        </w:tabs>
        <w:jc w:val="center"/>
        <w:rPr>
          <w:lang w:val="en-GB"/>
        </w:rPr>
      </w:pPr>
      <w:r w:rsidRPr="002176DC">
        <w:rPr>
          <w:lang w:val="en-GB"/>
        </w:rPr>
        <w:t>Style Sheet for footnotes, references and quotations</w:t>
      </w:r>
    </w:p>
    <w:p w:rsidR="002176DC" w:rsidRPr="002176DC" w:rsidRDefault="002176DC" w:rsidP="002176DC">
      <w:pPr>
        <w:jc w:val="both"/>
        <w:rPr>
          <w:lang w:val="en-GB"/>
        </w:rPr>
      </w:pPr>
    </w:p>
    <w:p w:rsidR="00ED1CE8" w:rsidRPr="002176DC" w:rsidRDefault="002176DC" w:rsidP="002176DC">
      <w:pPr>
        <w:jc w:val="both"/>
        <w:rPr>
          <w:lang w:val="en-GB"/>
        </w:rPr>
      </w:pPr>
      <w:r w:rsidRPr="002176DC">
        <w:rPr>
          <w:lang w:val="en-GB"/>
        </w:rPr>
        <w:t>1</w:t>
      </w:r>
      <w:r w:rsidR="00ED1CE8" w:rsidRPr="002176DC">
        <w:rPr>
          <w:lang w:val="en-GB"/>
        </w:rPr>
        <w:t xml:space="preserve">. </w:t>
      </w:r>
      <w:r w:rsidRPr="002176DC">
        <w:rPr>
          <w:lang w:val="en-GB"/>
        </w:rPr>
        <w:t>Books</w:t>
      </w:r>
      <w:r w:rsidR="00ED1CE8" w:rsidRPr="002176DC">
        <w:rPr>
          <w:lang w:val="en-GB"/>
        </w:rPr>
        <w:t>:</w:t>
      </w:r>
    </w:p>
    <w:p w:rsidR="002176DC" w:rsidRPr="002176DC" w:rsidRDefault="002176DC" w:rsidP="002176DC">
      <w:pPr>
        <w:jc w:val="both"/>
        <w:rPr>
          <w:lang w:val="en-GB"/>
        </w:rPr>
      </w:pPr>
    </w:p>
    <w:p w:rsidR="002176DC" w:rsidRPr="002176DC" w:rsidRDefault="002176DC" w:rsidP="002176DC">
      <w:pPr>
        <w:pStyle w:val="Odstavecseseznamem"/>
        <w:numPr>
          <w:ilvl w:val="0"/>
          <w:numId w:val="3"/>
        </w:numPr>
        <w:jc w:val="both"/>
        <w:rPr>
          <w:lang w:val="en-GB"/>
        </w:rPr>
      </w:pPr>
      <w:proofErr w:type="gramStart"/>
      <w:r w:rsidRPr="002176DC">
        <w:rPr>
          <w:lang w:val="en-GB"/>
        </w:rPr>
        <w:t>one</w:t>
      </w:r>
      <w:proofErr w:type="gramEnd"/>
      <w:r w:rsidRPr="002176DC">
        <w:rPr>
          <w:lang w:val="en-GB"/>
        </w:rPr>
        <w:t xml:space="preserve"> author: HINSLEY, Francis, Harry. </w:t>
      </w:r>
      <w:r w:rsidRPr="002176DC">
        <w:rPr>
          <w:i/>
          <w:lang w:val="en-GB"/>
        </w:rPr>
        <w:t>Power and the Pursuit of the Peace</w:t>
      </w:r>
      <w:r w:rsidRPr="002176DC">
        <w:rPr>
          <w:lang w:val="en-GB"/>
        </w:rPr>
        <w:t>. Cambridge: Cambridge University Press, 1963, pp. x-y.</w:t>
      </w:r>
    </w:p>
    <w:p w:rsidR="002176DC" w:rsidRPr="002176DC" w:rsidRDefault="002176DC" w:rsidP="002176DC">
      <w:pPr>
        <w:pStyle w:val="Odstavecseseznamem"/>
        <w:numPr>
          <w:ilvl w:val="0"/>
          <w:numId w:val="3"/>
        </w:numPr>
        <w:rPr>
          <w:lang w:val="en-GB"/>
        </w:rPr>
      </w:pPr>
      <w:r w:rsidRPr="002176DC">
        <w:rPr>
          <w:lang w:val="en-GB"/>
        </w:rPr>
        <w:t xml:space="preserve">two and more authors: CRAIG, Paul, DE BÚRCA, </w:t>
      </w:r>
      <w:proofErr w:type="spellStart"/>
      <w:r w:rsidRPr="002176DC">
        <w:rPr>
          <w:lang w:val="en-GB"/>
        </w:rPr>
        <w:t>Gráinne</w:t>
      </w:r>
      <w:proofErr w:type="spellEnd"/>
      <w:r w:rsidRPr="002176DC">
        <w:rPr>
          <w:lang w:val="en-GB"/>
        </w:rPr>
        <w:t xml:space="preserve">. </w:t>
      </w:r>
      <w:r w:rsidRPr="002176DC">
        <w:rPr>
          <w:i/>
          <w:lang w:val="en-GB"/>
        </w:rPr>
        <w:t>EU Law – Text, Cases and Materials. Fifth Edition</w:t>
      </w:r>
      <w:r w:rsidRPr="002176DC">
        <w:rPr>
          <w:lang w:val="en-GB"/>
        </w:rPr>
        <w:t>. Oxford: Oxford University Press, 2011, pp. x-y.</w:t>
      </w:r>
    </w:p>
    <w:p w:rsidR="002176DC" w:rsidRPr="002176DC" w:rsidRDefault="002176DC" w:rsidP="002176DC">
      <w:pPr>
        <w:pStyle w:val="Odstavecseseznamem"/>
        <w:numPr>
          <w:ilvl w:val="0"/>
          <w:numId w:val="3"/>
        </w:numPr>
        <w:jc w:val="both"/>
        <w:rPr>
          <w:lang w:val="en-GB"/>
        </w:rPr>
      </w:pPr>
      <w:r w:rsidRPr="002176DC">
        <w:rPr>
          <w:lang w:val="en-GB"/>
        </w:rPr>
        <w:t xml:space="preserve">edited book: DE BÚRCA, </w:t>
      </w:r>
      <w:proofErr w:type="spellStart"/>
      <w:r w:rsidRPr="002176DC">
        <w:rPr>
          <w:lang w:val="en-GB"/>
        </w:rPr>
        <w:t>Gráinne</w:t>
      </w:r>
      <w:proofErr w:type="spellEnd"/>
      <w:r w:rsidRPr="002176DC">
        <w:rPr>
          <w:lang w:val="en-GB"/>
        </w:rPr>
        <w:t xml:space="preserve">, WEILER Joseph </w:t>
      </w:r>
      <w:proofErr w:type="spellStart"/>
      <w:r w:rsidRPr="002176DC">
        <w:rPr>
          <w:lang w:val="en-GB"/>
        </w:rPr>
        <w:t>Halevi</w:t>
      </w:r>
      <w:proofErr w:type="spellEnd"/>
      <w:r w:rsidRPr="002176DC">
        <w:rPr>
          <w:lang w:val="en-GB"/>
        </w:rPr>
        <w:t xml:space="preserve"> Horowitz (</w:t>
      </w:r>
      <w:proofErr w:type="spellStart"/>
      <w:r w:rsidRPr="002176DC">
        <w:rPr>
          <w:lang w:val="en-GB"/>
        </w:rPr>
        <w:t>eds</w:t>
      </w:r>
      <w:proofErr w:type="spellEnd"/>
      <w:r w:rsidRPr="002176DC">
        <w:rPr>
          <w:lang w:val="en-GB"/>
        </w:rPr>
        <w:t xml:space="preserve">). </w:t>
      </w:r>
      <w:r w:rsidRPr="002176DC">
        <w:rPr>
          <w:i/>
          <w:lang w:val="en-GB"/>
        </w:rPr>
        <w:t>The Worlds of European Constitutionalism</w:t>
      </w:r>
      <w:r w:rsidRPr="002176DC">
        <w:rPr>
          <w:lang w:val="en-GB"/>
        </w:rPr>
        <w:t xml:space="preserve">. New York: Cambridge University Press, 2012, </w:t>
      </w:r>
      <w:r w:rsidR="00A871D4" w:rsidRPr="002176DC">
        <w:rPr>
          <w:lang w:val="en-GB"/>
        </w:rPr>
        <w:t>pp. x-y</w:t>
      </w:r>
      <w:r w:rsidRPr="002176DC">
        <w:rPr>
          <w:lang w:val="en-GB"/>
        </w:rPr>
        <w:t>.</w:t>
      </w:r>
    </w:p>
    <w:p w:rsidR="002176DC" w:rsidRPr="002176DC" w:rsidRDefault="002176DC" w:rsidP="002176DC">
      <w:pPr>
        <w:jc w:val="both"/>
        <w:rPr>
          <w:lang w:val="en-GB"/>
        </w:rPr>
      </w:pPr>
    </w:p>
    <w:p w:rsidR="002176DC" w:rsidRPr="002176DC" w:rsidRDefault="002176DC" w:rsidP="002176DC">
      <w:pPr>
        <w:jc w:val="both"/>
        <w:rPr>
          <w:lang w:val="en-GB"/>
        </w:rPr>
      </w:pPr>
      <w:r w:rsidRPr="002176DC">
        <w:rPr>
          <w:lang w:val="en-GB"/>
        </w:rPr>
        <w:t>2. Journal articles and papers:</w:t>
      </w:r>
    </w:p>
    <w:p w:rsidR="002176DC" w:rsidRPr="002176DC" w:rsidRDefault="002176DC" w:rsidP="002176DC">
      <w:pPr>
        <w:jc w:val="both"/>
        <w:rPr>
          <w:lang w:val="en-GB"/>
        </w:rPr>
      </w:pPr>
    </w:p>
    <w:p w:rsidR="002176DC" w:rsidRPr="002176DC" w:rsidRDefault="002176DC" w:rsidP="00A871D4">
      <w:pPr>
        <w:pStyle w:val="Textpoznpodarou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proofErr w:type="gramStart"/>
      <w:r w:rsidRPr="002176DC">
        <w:rPr>
          <w:sz w:val="24"/>
          <w:szCs w:val="24"/>
          <w:lang w:val="en-GB"/>
        </w:rPr>
        <w:t>article</w:t>
      </w:r>
      <w:proofErr w:type="gramEnd"/>
      <w:r w:rsidRPr="002176DC">
        <w:rPr>
          <w:sz w:val="24"/>
          <w:szCs w:val="24"/>
          <w:lang w:val="en-GB"/>
        </w:rPr>
        <w:t xml:space="preserve"> in the journal</w:t>
      </w:r>
      <w:r>
        <w:rPr>
          <w:sz w:val="24"/>
          <w:szCs w:val="24"/>
          <w:lang w:val="en-GB"/>
        </w:rPr>
        <w:t>:</w:t>
      </w:r>
      <w:r w:rsidRPr="002176DC">
        <w:rPr>
          <w:sz w:val="24"/>
          <w:szCs w:val="24"/>
          <w:lang w:val="en-GB"/>
        </w:rPr>
        <w:t xml:space="preserve"> STEIN, Eric. Lawyers, Judges, and the Making of a Transnational Constitution. </w:t>
      </w:r>
      <w:r w:rsidRPr="002176DC">
        <w:rPr>
          <w:i/>
          <w:sz w:val="24"/>
          <w:szCs w:val="24"/>
          <w:lang w:val="en-GB"/>
        </w:rPr>
        <w:t>The American Journal of International Law</w:t>
      </w:r>
      <w:r w:rsidRPr="002176DC">
        <w:rPr>
          <w:sz w:val="24"/>
          <w:szCs w:val="24"/>
          <w:lang w:val="en-GB"/>
        </w:rPr>
        <w:t xml:space="preserve">, 1981, </w:t>
      </w:r>
      <w:r w:rsidR="00D07EDB">
        <w:rPr>
          <w:sz w:val="24"/>
          <w:szCs w:val="24"/>
          <w:lang w:val="en-GB"/>
        </w:rPr>
        <w:t>vol. 75, no</w:t>
      </w:r>
      <w:bookmarkStart w:id="0" w:name="_GoBack"/>
      <w:bookmarkEnd w:id="0"/>
      <w:r w:rsidRPr="002176DC">
        <w:rPr>
          <w:sz w:val="24"/>
          <w:szCs w:val="24"/>
          <w:lang w:val="en-GB"/>
        </w:rPr>
        <w:t xml:space="preserve">. 1, </w:t>
      </w:r>
      <w:r w:rsidR="00A871D4" w:rsidRPr="00A871D4">
        <w:rPr>
          <w:sz w:val="24"/>
          <w:szCs w:val="24"/>
          <w:lang w:val="en-GB"/>
        </w:rPr>
        <w:t>pp. x-y</w:t>
      </w:r>
      <w:r w:rsidRPr="002176DC">
        <w:rPr>
          <w:sz w:val="24"/>
          <w:szCs w:val="24"/>
          <w:lang w:val="en-GB"/>
        </w:rPr>
        <w:t>.</w:t>
      </w:r>
    </w:p>
    <w:p w:rsidR="002176DC" w:rsidRPr="002176DC" w:rsidRDefault="002176DC" w:rsidP="002176DC">
      <w:pPr>
        <w:pStyle w:val="Odstavecseseznamem"/>
        <w:numPr>
          <w:ilvl w:val="0"/>
          <w:numId w:val="4"/>
        </w:numPr>
      </w:pPr>
      <w:proofErr w:type="gramStart"/>
      <w:r>
        <w:rPr>
          <w:lang w:val="en-GB"/>
        </w:rPr>
        <w:t>paper</w:t>
      </w:r>
      <w:proofErr w:type="gramEnd"/>
      <w:r>
        <w:rPr>
          <w:lang w:val="en-GB"/>
        </w:rPr>
        <w:t xml:space="preserve"> in the edited book or conference proceedings: </w:t>
      </w:r>
      <w:r w:rsidRPr="002176DC">
        <w:t xml:space="preserve">PRECHAL, </w:t>
      </w:r>
      <w:proofErr w:type="spellStart"/>
      <w:r w:rsidRPr="002176DC">
        <w:t>Sacha</w:t>
      </w:r>
      <w:proofErr w:type="spellEnd"/>
      <w:r w:rsidRPr="002176DC">
        <w:t xml:space="preserve">. Direct </w:t>
      </w:r>
      <w:proofErr w:type="spellStart"/>
      <w:r w:rsidRPr="002176DC">
        <w:t>Effect</w:t>
      </w:r>
      <w:proofErr w:type="spellEnd"/>
      <w:r w:rsidRPr="002176DC">
        <w:t xml:space="preserve">, </w:t>
      </w:r>
      <w:proofErr w:type="spellStart"/>
      <w:r w:rsidRPr="002176DC">
        <w:t>Indirect</w:t>
      </w:r>
      <w:proofErr w:type="spellEnd"/>
      <w:r w:rsidRPr="002176DC">
        <w:t xml:space="preserve"> </w:t>
      </w:r>
      <w:proofErr w:type="spellStart"/>
      <w:r w:rsidRPr="002176DC">
        <w:t>Effect</w:t>
      </w:r>
      <w:proofErr w:type="spellEnd"/>
      <w:r w:rsidRPr="002176DC">
        <w:t xml:space="preserve">, </w:t>
      </w:r>
      <w:proofErr w:type="spellStart"/>
      <w:r w:rsidRPr="002176DC">
        <w:t>Supremacy</w:t>
      </w:r>
      <w:proofErr w:type="spellEnd"/>
      <w:r w:rsidRPr="002176DC">
        <w:t xml:space="preserve"> and </w:t>
      </w:r>
      <w:proofErr w:type="spellStart"/>
      <w:r w:rsidRPr="002176DC">
        <w:t>the</w:t>
      </w:r>
      <w:proofErr w:type="spellEnd"/>
      <w:r w:rsidRPr="002176DC">
        <w:t xml:space="preserve"> </w:t>
      </w:r>
      <w:proofErr w:type="spellStart"/>
      <w:r w:rsidRPr="002176DC">
        <w:t>Evolving</w:t>
      </w:r>
      <w:proofErr w:type="spellEnd"/>
      <w:r w:rsidRPr="002176DC">
        <w:t xml:space="preserve"> </w:t>
      </w:r>
      <w:proofErr w:type="spellStart"/>
      <w:r w:rsidRPr="002176DC">
        <w:t>Constitution</w:t>
      </w:r>
      <w:proofErr w:type="spellEnd"/>
      <w:r w:rsidRPr="002176DC">
        <w:t xml:space="preserve"> </w:t>
      </w:r>
      <w:proofErr w:type="spellStart"/>
      <w:r w:rsidRPr="002176DC">
        <w:t>of</w:t>
      </w:r>
      <w:proofErr w:type="spellEnd"/>
      <w:r w:rsidRPr="002176DC">
        <w:t xml:space="preserve"> </w:t>
      </w:r>
      <w:proofErr w:type="spellStart"/>
      <w:r w:rsidRPr="002176DC">
        <w:t>the</w:t>
      </w:r>
      <w:proofErr w:type="spellEnd"/>
      <w:r w:rsidRPr="002176DC">
        <w:t xml:space="preserve"> </w:t>
      </w:r>
      <w:proofErr w:type="spellStart"/>
      <w:r w:rsidRPr="002176DC">
        <w:t>European</w:t>
      </w:r>
      <w:proofErr w:type="spellEnd"/>
      <w:r w:rsidRPr="002176DC">
        <w:t xml:space="preserve"> Union. In BARNARD, Catherine (</w:t>
      </w:r>
      <w:proofErr w:type="spellStart"/>
      <w:r w:rsidRPr="002176DC">
        <w:t>ed</w:t>
      </w:r>
      <w:proofErr w:type="spellEnd"/>
      <w:r w:rsidRPr="002176DC">
        <w:t xml:space="preserve">). </w:t>
      </w:r>
      <w:proofErr w:type="spellStart"/>
      <w:r w:rsidRPr="002176DC">
        <w:rPr>
          <w:i/>
        </w:rPr>
        <w:t>The</w:t>
      </w:r>
      <w:proofErr w:type="spellEnd"/>
      <w:r w:rsidRPr="002176DC">
        <w:rPr>
          <w:i/>
        </w:rPr>
        <w:t xml:space="preserve"> Fundamentals </w:t>
      </w:r>
      <w:proofErr w:type="spellStart"/>
      <w:r w:rsidRPr="002176DC">
        <w:rPr>
          <w:i/>
        </w:rPr>
        <w:t>of</w:t>
      </w:r>
      <w:proofErr w:type="spellEnd"/>
      <w:r w:rsidRPr="002176DC">
        <w:rPr>
          <w:i/>
        </w:rPr>
        <w:t xml:space="preserve"> EU </w:t>
      </w:r>
      <w:proofErr w:type="spellStart"/>
      <w:r w:rsidRPr="002176DC">
        <w:rPr>
          <w:i/>
        </w:rPr>
        <w:t>Law</w:t>
      </w:r>
      <w:proofErr w:type="spellEnd"/>
      <w:r w:rsidRPr="002176DC">
        <w:rPr>
          <w:i/>
        </w:rPr>
        <w:t xml:space="preserve"> </w:t>
      </w:r>
      <w:proofErr w:type="spellStart"/>
      <w:r w:rsidRPr="002176DC">
        <w:rPr>
          <w:i/>
        </w:rPr>
        <w:t>Revisited</w:t>
      </w:r>
      <w:proofErr w:type="spellEnd"/>
      <w:r w:rsidRPr="002176DC">
        <w:rPr>
          <w:i/>
        </w:rPr>
        <w:t xml:space="preserve">. </w:t>
      </w:r>
      <w:proofErr w:type="spellStart"/>
      <w:r w:rsidRPr="002176DC">
        <w:rPr>
          <w:i/>
        </w:rPr>
        <w:t>Assesing</w:t>
      </w:r>
      <w:proofErr w:type="spellEnd"/>
      <w:r w:rsidRPr="002176DC">
        <w:rPr>
          <w:i/>
        </w:rPr>
        <w:t xml:space="preserve"> </w:t>
      </w:r>
      <w:proofErr w:type="spellStart"/>
      <w:r w:rsidRPr="002176DC">
        <w:rPr>
          <w:i/>
        </w:rPr>
        <w:t>the</w:t>
      </w:r>
      <w:proofErr w:type="spellEnd"/>
      <w:r w:rsidRPr="002176DC">
        <w:rPr>
          <w:i/>
        </w:rPr>
        <w:t xml:space="preserve"> </w:t>
      </w:r>
      <w:proofErr w:type="spellStart"/>
      <w:r w:rsidRPr="002176DC">
        <w:rPr>
          <w:i/>
        </w:rPr>
        <w:t>Impact</w:t>
      </w:r>
      <w:proofErr w:type="spellEnd"/>
      <w:r w:rsidRPr="002176DC">
        <w:rPr>
          <w:i/>
        </w:rPr>
        <w:t xml:space="preserve"> </w:t>
      </w:r>
      <w:proofErr w:type="spellStart"/>
      <w:r w:rsidRPr="002176DC">
        <w:rPr>
          <w:i/>
        </w:rPr>
        <w:t>of</w:t>
      </w:r>
      <w:proofErr w:type="spellEnd"/>
      <w:r w:rsidRPr="002176DC">
        <w:rPr>
          <w:i/>
        </w:rPr>
        <w:t xml:space="preserve"> </w:t>
      </w:r>
      <w:proofErr w:type="spellStart"/>
      <w:r w:rsidRPr="002176DC">
        <w:rPr>
          <w:i/>
        </w:rPr>
        <w:t>the</w:t>
      </w:r>
      <w:proofErr w:type="spellEnd"/>
      <w:r w:rsidRPr="002176DC">
        <w:rPr>
          <w:i/>
        </w:rPr>
        <w:t xml:space="preserve"> </w:t>
      </w:r>
      <w:proofErr w:type="spellStart"/>
      <w:r w:rsidRPr="002176DC">
        <w:rPr>
          <w:i/>
        </w:rPr>
        <w:t>Constitutional</w:t>
      </w:r>
      <w:proofErr w:type="spellEnd"/>
      <w:r w:rsidRPr="002176DC">
        <w:rPr>
          <w:i/>
        </w:rPr>
        <w:t xml:space="preserve"> </w:t>
      </w:r>
      <w:proofErr w:type="spellStart"/>
      <w:r w:rsidRPr="002176DC">
        <w:rPr>
          <w:i/>
        </w:rPr>
        <w:t>Debate</w:t>
      </w:r>
      <w:r w:rsidRPr="002176DC">
        <w:t>.Oxford</w:t>
      </w:r>
      <w:proofErr w:type="spellEnd"/>
      <w:r w:rsidRPr="002176DC">
        <w:t xml:space="preserve">: Oxford University </w:t>
      </w:r>
      <w:proofErr w:type="spellStart"/>
      <w:r w:rsidRPr="002176DC">
        <w:t>Press</w:t>
      </w:r>
      <w:proofErr w:type="spellEnd"/>
      <w:r w:rsidRPr="002176DC">
        <w:t xml:space="preserve">, 2007, </w:t>
      </w:r>
      <w:r w:rsidR="00A871D4" w:rsidRPr="00A871D4">
        <w:rPr>
          <w:lang w:val="en-GB"/>
        </w:rPr>
        <w:t>pp. x-y</w:t>
      </w:r>
      <w:r w:rsidRPr="002176DC">
        <w:t>.</w:t>
      </w:r>
    </w:p>
    <w:p w:rsidR="002176DC" w:rsidRPr="002176DC" w:rsidRDefault="002176DC" w:rsidP="002176DC">
      <w:pPr>
        <w:pStyle w:val="Odstavecseseznamem"/>
        <w:jc w:val="both"/>
        <w:rPr>
          <w:lang w:val="en-GB"/>
        </w:rPr>
      </w:pPr>
    </w:p>
    <w:p w:rsidR="002176DC" w:rsidRDefault="002176DC" w:rsidP="002176DC">
      <w:pPr>
        <w:jc w:val="both"/>
        <w:rPr>
          <w:lang w:val="en-GB"/>
        </w:rPr>
      </w:pPr>
      <w:r>
        <w:rPr>
          <w:lang w:val="en-GB"/>
        </w:rPr>
        <w:t>3. Electronic resources:</w:t>
      </w:r>
    </w:p>
    <w:p w:rsidR="002176DC" w:rsidRDefault="002176DC" w:rsidP="002176DC">
      <w:pPr>
        <w:jc w:val="both"/>
        <w:rPr>
          <w:lang w:val="en-GB"/>
        </w:rPr>
      </w:pPr>
    </w:p>
    <w:p w:rsidR="002176DC" w:rsidRPr="002176DC" w:rsidRDefault="002176DC" w:rsidP="002176DC">
      <w:pPr>
        <w:pStyle w:val="Odstavecseseznamem"/>
        <w:numPr>
          <w:ilvl w:val="0"/>
          <w:numId w:val="5"/>
        </w:numPr>
        <w:jc w:val="both"/>
        <w:rPr>
          <w:lang w:val="en-GB"/>
        </w:rPr>
      </w:pPr>
      <w:r w:rsidRPr="002176DC">
        <w:rPr>
          <w:lang w:val="en-GB"/>
        </w:rPr>
        <w:t xml:space="preserve">BAPULY, </w:t>
      </w:r>
      <w:proofErr w:type="spellStart"/>
      <w:r w:rsidRPr="002176DC">
        <w:rPr>
          <w:lang w:val="en-GB"/>
        </w:rPr>
        <w:t>Bedana</w:t>
      </w:r>
      <w:proofErr w:type="spellEnd"/>
      <w:r w:rsidRPr="002176DC">
        <w:rPr>
          <w:lang w:val="en-GB"/>
        </w:rPr>
        <w:t xml:space="preserve">. </w:t>
      </w:r>
      <w:r w:rsidRPr="002176DC">
        <w:rPr>
          <w:i/>
          <w:lang w:val="en-GB"/>
        </w:rPr>
        <w:t>European Arrest Warrant under Constitutional Attack</w:t>
      </w:r>
      <w:r w:rsidRPr="002176DC">
        <w:rPr>
          <w:lang w:val="en-GB"/>
        </w:rPr>
        <w:t xml:space="preserve">. [online]. </w:t>
      </w:r>
      <w:r>
        <w:rPr>
          <w:lang w:val="en-GB"/>
        </w:rPr>
        <w:t xml:space="preserve">Available at: </w:t>
      </w:r>
      <w:r w:rsidRPr="002176DC">
        <w:rPr>
          <w:lang w:val="en-GB"/>
        </w:rPr>
        <w:t xml:space="preserve"> &lt;http://www.internationalconstitutionallaw.net/download/a1269b6ad98bfdd028f6824c622f708f/Bapuly.pdf&gt;</w:t>
      </w:r>
    </w:p>
    <w:sectPr w:rsidR="002176DC" w:rsidRPr="0021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B43"/>
    <w:multiLevelType w:val="hybridMultilevel"/>
    <w:tmpl w:val="198A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26E8"/>
    <w:multiLevelType w:val="hybridMultilevel"/>
    <w:tmpl w:val="B8B0E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5435"/>
    <w:multiLevelType w:val="hybridMultilevel"/>
    <w:tmpl w:val="7F020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4D80"/>
    <w:multiLevelType w:val="hybridMultilevel"/>
    <w:tmpl w:val="C3F07BE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3B37470"/>
    <w:multiLevelType w:val="hybridMultilevel"/>
    <w:tmpl w:val="6018D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E8"/>
    <w:rsid w:val="000D7763"/>
    <w:rsid w:val="001C1DF8"/>
    <w:rsid w:val="002176DC"/>
    <w:rsid w:val="00252AEE"/>
    <w:rsid w:val="002A7097"/>
    <w:rsid w:val="00384C36"/>
    <w:rsid w:val="004164CB"/>
    <w:rsid w:val="005828F4"/>
    <w:rsid w:val="005E52AF"/>
    <w:rsid w:val="00844B26"/>
    <w:rsid w:val="008E58EA"/>
    <w:rsid w:val="009B1BFE"/>
    <w:rsid w:val="00A062E4"/>
    <w:rsid w:val="00A871D4"/>
    <w:rsid w:val="00B02FEB"/>
    <w:rsid w:val="00CF032F"/>
    <w:rsid w:val="00D07EDB"/>
    <w:rsid w:val="00D317DA"/>
    <w:rsid w:val="00ED1CE8"/>
    <w:rsid w:val="00EE7883"/>
    <w:rsid w:val="00F3621B"/>
    <w:rsid w:val="00F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972D"/>
  <w15:docId w15:val="{82804A9D-B5EE-4EED-86F9-3BB58229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CE8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2007"/>
    <w:rPr>
      <w:b/>
      <w:bCs/>
    </w:rPr>
  </w:style>
  <w:style w:type="paragraph" w:styleId="Odstavecseseznamem">
    <w:name w:val="List Paragraph"/>
    <w:basedOn w:val="Normln"/>
    <w:uiPriority w:val="34"/>
    <w:qFormat/>
    <w:rsid w:val="005828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76D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2176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176DC"/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CE87-6B0F-4917-B366-D813E6EF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Hamulak</dc:creator>
  <cp:lastModifiedBy>Ondrej</cp:lastModifiedBy>
  <cp:revision>6</cp:revision>
  <dcterms:created xsi:type="dcterms:W3CDTF">2016-04-14T08:06:00Z</dcterms:created>
  <dcterms:modified xsi:type="dcterms:W3CDTF">2017-02-09T20:52:00Z</dcterms:modified>
</cp:coreProperties>
</file>